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622"/>
      </w:tblGrid>
      <w:tr w:rsidR="00BA4E56" w:rsidRPr="00BA4E56" w:rsidTr="00BA4E56">
        <w:tc>
          <w:tcPr>
            <w:tcW w:w="0" w:type="auto"/>
            <w:tcBorders>
              <w:top w:val="single" w:sz="6" w:space="0" w:color="D0D7E5"/>
              <w:left w:val="single" w:sz="6" w:space="0" w:color="D0D7E5"/>
              <w:bottom w:val="single" w:sz="6" w:space="0" w:color="D0D7E5"/>
              <w:right w:val="single" w:sz="6" w:space="0" w:color="D0D7E5"/>
            </w:tcBorders>
            <w:shd w:val="clear" w:color="auto" w:fill="F6F6F6"/>
            <w:vAlign w:val="center"/>
            <w:hideMark/>
          </w:tcPr>
          <w:p w:rsidR="00BA4E56" w:rsidRPr="00BA4E56" w:rsidRDefault="00BA4E56" w:rsidP="00BA4E56">
            <w:pPr>
              <w:widowControl/>
              <w:spacing w:before="100" w:beforeAutospacing="1" w:after="100" w:afterAutospacing="1" w:line="300" w:lineRule="atLeast"/>
              <w:jc w:val="center"/>
              <w:outlineLvl w:val="0"/>
              <w:rPr>
                <w:rFonts w:ascii="Tahoma" w:hAnsi="Tahoma" w:cs="Tahoma"/>
                <w:b/>
                <w:bCs/>
                <w:color w:val="000000"/>
                <w:kern w:val="36"/>
                <w:sz w:val="48"/>
                <w:szCs w:val="48"/>
              </w:rPr>
            </w:pPr>
            <w:r w:rsidRPr="00BA4E56">
              <w:rPr>
                <w:rFonts w:ascii="Tahoma" w:hAnsi="Tahoma" w:cs="Tahoma"/>
                <w:b/>
                <w:bCs/>
                <w:color w:val="000000"/>
                <w:kern w:val="36"/>
                <w:sz w:val="48"/>
                <w:szCs w:val="48"/>
              </w:rPr>
              <w:t>研究生创新专项资金项目结题</w:t>
            </w:r>
            <w:r>
              <w:rPr>
                <w:rFonts w:ascii="Tahoma" w:hAnsi="Tahoma" w:cs="Tahoma"/>
                <w:b/>
                <w:bCs/>
                <w:color w:val="000000"/>
                <w:kern w:val="36"/>
                <w:sz w:val="48"/>
                <w:szCs w:val="48"/>
              </w:rPr>
              <w:t>条件及程序</w:t>
            </w:r>
          </w:p>
        </w:tc>
      </w:tr>
      <w:tr w:rsidR="00BA4E56" w:rsidRPr="00BA4E56" w:rsidTr="00BA4E56">
        <w:tc>
          <w:tcPr>
            <w:tcW w:w="0" w:type="auto"/>
            <w:tcBorders>
              <w:top w:val="single" w:sz="6" w:space="0" w:color="D0D7E5"/>
              <w:left w:val="single" w:sz="6" w:space="0" w:color="D0D7E5"/>
              <w:bottom w:val="single" w:sz="6" w:space="0" w:color="D0D7E5"/>
              <w:right w:val="single" w:sz="6" w:space="0" w:color="D0D7E5"/>
            </w:tcBorders>
            <w:shd w:val="clear" w:color="auto" w:fill="F6F6F6"/>
            <w:tcMar>
              <w:top w:w="150" w:type="dxa"/>
              <w:left w:w="450" w:type="dxa"/>
              <w:bottom w:w="150" w:type="dxa"/>
              <w:right w:w="450" w:type="dxa"/>
            </w:tcMar>
            <w:vAlign w:val="center"/>
            <w:hideMark/>
          </w:tcPr>
          <w:p w:rsidR="00BA4E56" w:rsidRPr="00BA4E56" w:rsidRDefault="00BA4E56" w:rsidP="00BA4E56">
            <w:pPr>
              <w:widowControl/>
              <w:spacing w:line="555" w:lineRule="atLeast"/>
              <w:ind w:firstLine="645"/>
              <w:jc w:val="left"/>
              <w:rPr>
                <w:rFonts w:ascii="Tahoma" w:hAnsi="Tahoma" w:cs="Tahoma"/>
                <w:color w:val="000000"/>
                <w:kern w:val="0"/>
                <w:sz w:val="18"/>
                <w:szCs w:val="18"/>
              </w:rPr>
            </w:pPr>
            <w:r>
              <w:rPr>
                <w:rFonts w:ascii="仿宋_GB2312" w:eastAsia="仿宋_GB2312" w:hAnsi="Tahoma" w:cs="Tahoma" w:hint="eastAsia"/>
                <w:b/>
                <w:bCs/>
                <w:color w:val="000000"/>
                <w:kern w:val="0"/>
                <w:sz w:val="32"/>
                <w:szCs w:val="32"/>
              </w:rPr>
              <w:t>一</w:t>
            </w:r>
            <w:r w:rsidRPr="00BA4E56">
              <w:rPr>
                <w:rFonts w:ascii="仿宋_GB2312" w:eastAsia="仿宋_GB2312" w:hAnsi="Tahoma" w:cs="Tahoma" w:hint="eastAsia"/>
                <w:b/>
                <w:bCs/>
                <w:color w:val="000000"/>
                <w:kern w:val="0"/>
                <w:sz w:val="32"/>
                <w:szCs w:val="32"/>
              </w:rPr>
              <w:t>、结题</w:t>
            </w:r>
            <w:r>
              <w:rPr>
                <w:rFonts w:ascii="仿宋_GB2312" w:eastAsia="仿宋_GB2312" w:hAnsi="Tahoma" w:cs="Tahoma" w:hint="eastAsia"/>
                <w:b/>
                <w:bCs/>
                <w:color w:val="000000"/>
                <w:kern w:val="0"/>
                <w:sz w:val="32"/>
                <w:szCs w:val="32"/>
              </w:rPr>
              <w:t>条件</w:t>
            </w:r>
          </w:p>
          <w:p w:rsidR="00BA4E56" w:rsidRPr="00BA4E56" w:rsidRDefault="00BA4E56" w:rsidP="00BA4E56">
            <w:pPr>
              <w:widowControl/>
              <w:spacing w:line="555" w:lineRule="atLeast"/>
              <w:ind w:firstLine="645"/>
              <w:jc w:val="left"/>
              <w:rPr>
                <w:rFonts w:ascii="Tahoma" w:hAnsi="Tahoma" w:cs="Tahoma"/>
                <w:color w:val="000000"/>
                <w:kern w:val="0"/>
                <w:sz w:val="18"/>
                <w:szCs w:val="18"/>
              </w:rPr>
            </w:pPr>
            <w:r>
              <w:rPr>
                <w:rFonts w:ascii="仿宋_GB2312" w:eastAsia="仿宋_GB2312" w:hAnsi="Tahoma" w:cs="Tahoma" w:hint="eastAsia"/>
                <w:color w:val="000000"/>
                <w:kern w:val="0"/>
                <w:sz w:val="32"/>
                <w:szCs w:val="32"/>
              </w:rPr>
              <w:t>必须</w:t>
            </w:r>
            <w:r w:rsidRPr="00BA4E56">
              <w:rPr>
                <w:rFonts w:ascii="仿宋_GB2312" w:eastAsia="仿宋_GB2312" w:hAnsi="Tahoma" w:cs="Tahoma" w:hint="eastAsia"/>
                <w:color w:val="000000"/>
                <w:kern w:val="0"/>
                <w:sz w:val="32"/>
                <w:szCs w:val="32"/>
              </w:rPr>
              <w:t>符合下列条件之一：</w:t>
            </w:r>
          </w:p>
          <w:p w:rsidR="00BA4E56" w:rsidRPr="00BA4E56" w:rsidRDefault="00BA4E56" w:rsidP="00BA4E56">
            <w:pPr>
              <w:widowControl/>
              <w:spacing w:line="555" w:lineRule="atLeast"/>
              <w:ind w:firstLine="645"/>
              <w:jc w:val="left"/>
              <w:rPr>
                <w:rFonts w:ascii="Tahoma" w:hAnsi="Tahoma" w:cs="Tahoma"/>
                <w:color w:val="000000"/>
                <w:kern w:val="0"/>
                <w:sz w:val="18"/>
                <w:szCs w:val="18"/>
              </w:rPr>
            </w:pPr>
            <w:r w:rsidRPr="00BA4E56">
              <w:rPr>
                <w:rFonts w:ascii="仿宋_GB2312" w:eastAsia="仿宋_GB2312" w:hAnsi="Tahoma" w:cs="Tahoma" w:hint="eastAsia"/>
                <w:color w:val="000000"/>
                <w:kern w:val="0"/>
                <w:sz w:val="32"/>
                <w:szCs w:val="32"/>
              </w:rPr>
              <w:t>1.项目负责人以第一作者或导师第一作者项目负责人第二作者发表核心及以上学术论文（如果是外文文章，需另附题目名称和文章摘要的中文翻译）至少1篇，并在文章中注明</w:t>
            </w:r>
            <w:proofErr w:type="gramStart"/>
            <w:r w:rsidRPr="00BA4E56">
              <w:rPr>
                <w:rFonts w:ascii="仿宋_GB2312" w:eastAsia="仿宋_GB2312" w:hAnsi="Tahoma" w:cs="Tahoma" w:hint="eastAsia"/>
                <w:color w:val="000000"/>
                <w:kern w:val="0"/>
                <w:sz w:val="32"/>
                <w:szCs w:val="32"/>
              </w:rPr>
              <w:t>受创新</w:t>
            </w:r>
            <w:proofErr w:type="gramEnd"/>
            <w:r w:rsidRPr="00BA4E56">
              <w:rPr>
                <w:rFonts w:ascii="仿宋_GB2312" w:eastAsia="仿宋_GB2312" w:hAnsi="Tahoma" w:cs="Tahoma" w:hint="eastAsia"/>
                <w:color w:val="000000"/>
                <w:kern w:val="0"/>
                <w:sz w:val="32"/>
                <w:szCs w:val="32"/>
              </w:rPr>
              <w:t>项目资助和创新基金号,文章必须见刊(不能用录用通知)；</w:t>
            </w:r>
          </w:p>
          <w:p w:rsidR="00BA4E56" w:rsidRPr="00BA4E56" w:rsidRDefault="00BA4E56" w:rsidP="00BA4E56">
            <w:pPr>
              <w:widowControl/>
              <w:spacing w:line="555" w:lineRule="atLeast"/>
              <w:ind w:firstLine="645"/>
              <w:jc w:val="left"/>
              <w:rPr>
                <w:rFonts w:ascii="Tahoma" w:hAnsi="Tahoma" w:cs="Tahoma"/>
                <w:color w:val="000000"/>
                <w:kern w:val="0"/>
                <w:sz w:val="18"/>
                <w:szCs w:val="18"/>
              </w:rPr>
            </w:pPr>
            <w:r w:rsidRPr="00BA4E56">
              <w:rPr>
                <w:rFonts w:ascii="仿宋_GB2312" w:eastAsia="仿宋_GB2312" w:hAnsi="Tahoma" w:cs="Tahoma" w:hint="eastAsia"/>
                <w:color w:val="000000"/>
                <w:kern w:val="0"/>
                <w:sz w:val="32"/>
                <w:szCs w:val="32"/>
              </w:rPr>
              <w:t>2.获发明专利时，</w:t>
            </w:r>
            <w:proofErr w:type="gramStart"/>
            <w:r w:rsidRPr="00BA4E56">
              <w:rPr>
                <w:rFonts w:ascii="仿宋_GB2312" w:eastAsia="仿宋_GB2312" w:hAnsi="Tahoma" w:cs="Tahoma" w:hint="eastAsia"/>
                <w:color w:val="000000"/>
                <w:kern w:val="0"/>
                <w:sz w:val="32"/>
                <w:szCs w:val="32"/>
              </w:rPr>
              <w:t>需项目</w:t>
            </w:r>
            <w:proofErr w:type="gramEnd"/>
            <w:r w:rsidRPr="00BA4E56">
              <w:rPr>
                <w:rFonts w:ascii="仿宋_GB2312" w:eastAsia="仿宋_GB2312" w:hAnsi="Tahoma" w:cs="Tahoma" w:hint="eastAsia"/>
                <w:color w:val="000000"/>
                <w:kern w:val="0"/>
                <w:sz w:val="32"/>
                <w:szCs w:val="32"/>
              </w:rPr>
              <w:t>负责人排名第一，以南昌大学为专利权人。</w:t>
            </w:r>
          </w:p>
          <w:p w:rsidR="00BA4E56" w:rsidRPr="00BA4E56" w:rsidRDefault="00BA4E56" w:rsidP="00BA4E56">
            <w:pPr>
              <w:widowControl/>
              <w:spacing w:line="555" w:lineRule="atLeast"/>
              <w:ind w:firstLine="645"/>
              <w:jc w:val="left"/>
              <w:rPr>
                <w:rFonts w:ascii="Tahoma" w:hAnsi="Tahoma" w:cs="Tahoma"/>
                <w:color w:val="000000"/>
                <w:kern w:val="0"/>
                <w:sz w:val="18"/>
                <w:szCs w:val="18"/>
              </w:rPr>
            </w:pPr>
            <w:r w:rsidRPr="00BA4E56">
              <w:rPr>
                <w:rFonts w:ascii="仿宋_GB2312" w:eastAsia="仿宋_GB2312" w:hAnsi="Tahoma" w:cs="Tahoma" w:hint="eastAsia"/>
                <w:color w:val="000000"/>
                <w:kern w:val="0"/>
                <w:sz w:val="32"/>
                <w:szCs w:val="32"/>
              </w:rPr>
              <w:t>3.取得与项目相关的获奖（科研成果奖励、竞赛等取得奖励，项目负责人排名第一）；实物成果（项目研究取得的实物成果，附相关介绍说明及成果图片）；专著（项目负责人编著其中至少一个章节）；调研报告（不少于3000字）等。</w:t>
            </w:r>
          </w:p>
          <w:p w:rsidR="00BA4E56" w:rsidRPr="00BA4E56" w:rsidRDefault="00BA4E56" w:rsidP="00BA4E56">
            <w:pPr>
              <w:widowControl/>
              <w:spacing w:line="555" w:lineRule="atLeast"/>
              <w:ind w:firstLine="645"/>
              <w:jc w:val="left"/>
              <w:rPr>
                <w:rFonts w:ascii="Tahoma" w:hAnsi="Tahoma" w:cs="Tahoma"/>
                <w:color w:val="000000"/>
                <w:kern w:val="0"/>
                <w:sz w:val="18"/>
                <w:szCs w:val="18"/>
              </w:rPr>
            </w:pPr>
            <w:r>
              <w:rPr>
                <w:rFonts w:ascii="仿宋_GB2312" w:eastAsia="仿宋_GB2312" w:hAnsi="Tahoma" w:cs="Tahoma" w:hint="eastAsia"/>
                <w:b/>
                <w:bCs/>
                <w:color w:val="000000"/>
                <w:kern w:val="0"/>
                <w:sz w:val="32"/>
                <w:szCs w:val="32"/>
              </w:rPr>
              <w:t>二</w:t>
            </w:r>
            <w:r w:rsidRPr="00BA4E56">
              <w:rPr>
                <w:rFonts w:ascii="仿宋_GB2312" w:eastAsia="仿宋_GB2312" w:hAnsi="Tahoma" w:cs="Tahoma" w:hint="eastAsia"/>
                <w:b/>
                <w:bCs/>
                <w:color w:val="000000"/>
                <w:kern w:val="0"/>
                <w:sz w:val="32"/>
                <w:szCs w:val="32"/>
              </w:rPr>
              <w:t>、结题程序</w:t>
            </w:r>
          </w:p>
          <w:p w:rsidR="00BA4E56" w:rsidRPr="00BA4E56" w:rsidRDefault="00BA4E56" w:rsidP="00BA4E56">
            <w:pPr>
              <w:widowControl/>
              <w:spacing w:line="555" w:lineRule="atLeast"/>
              <w:ind w:firstLine="645"/>
              <w:jc w:val="left"/>
              <w:rPr>
                <w:rFonts w:ascii="Tahoma" w:hAnsi="Tahoma" w:cs="Tahoma"/>
                <w:color w:val="000000"/>
                <w:kern w:val="0"/>
                <w:sz w:val="18"/>
                <w:szCs w:val="18"/>
              </w:rPr>
            </w:pPr>
            <w:r w:rsidRPr="00BA4E56">
              <w:rPr>
                <w:rFonts w:ascii="仿宋_GB2312" w:eastAsia="仿宋_GB2312" w:hAnsi="Tahoma" w:cs="Tahoma" w:hint="eastAsia"/>
                <w:color w:val="000000"/>
                <w:kern w:val="0"/>
                <w:sz w:val="32"/>
                <w:szCs w:val="32"/>
              </w:rPr>
              <w:t>1.项目负责人在南昌大学研究生院主页下载中心（http://yjsy.ncu.edu.cn/www/News_View.asp?NewsID=8081）下载《江西省研究生创新专项资金资助项目结题报告》或《南昌大学研究生创新专项资金资助项目结题报告》（统称《结题报告》），认真如实填写表格栏目。</w:t>
            </w:r>
          </w:p>
          <w:p w:rsidR="00BA4E56" w:rsidRPr="00BA4E56" w:rsidRDefault="00BA4E56" w:rsidP="00BA4E56">
            <w:pPr>
              <w:widowControl/>
              <w:spacing w:line="555" w:lineRule="atLeast"/>
              <w:ind w:firstLine="645"/>
              <w:jc w:val="left"/>
              <w:rPr>
                <w:rFonts w:ascii="Tahoma" w:hAnsi="Tahoma" w:cs="Tahoma"/>
                <w:color w:val="000000"/>
                <w:kern w:val="0"/>
                <w:sz w:val="18"/>
                <w:szCs w:val="18"/>
              </w:rPr>
            </w:pPr>
            <w:r w:rsidRPr="00BA4E56">
              <w:rPr>
                <w:rFonts w:ascii="仿宋_GB2312" w:eastAsia="仿宋_GB2312" w:hAnsi="Tahoma" w:cs="Tahoma" w:hint="eastAsia"/>
                <w:color w:val="000000"/>
                <w:kern w:val="0"/>
                <w:sz w:val="32"/>
                <w:szCs w:val="32"/>
              </w:rPr>
              <w:t>2.《结题报告》中“导师意见”栏，由项目负责人的导师签署意见，说明此项目研究工作是否达到预期目的，能否结题。</w:t>
            </w:r>
          </w:p>
          <w:p w:rsidR="00BA4E56" w:rsidRPr="00BA4E56" w:rsidRDefault="00BA4E56" w:rsidP="00BA4E56">
            <w:pPr>
              <w:widowControl/>
              <w:spacing w:line="555" w:lineRule="atLeast"/>
              <w:ind w:firstLine="645"/>
              <w:jc w:val="left"/>
              <w:rPr>
                <w:rFonts w:ascii="Tahoma" w:hAnsi="Tahoma" w:cs="Tahoma"/>
                <w:color w:val="000000"/>
                <w:kern w:val="0"/>
                <w:sz w:val="18"/>
                <w:szCs w:val="18"/>
              </w:rPr>
            </w:pPr>
            <w:r w:rsidRPr="00BA4E56">
              <w:rPr>
                <w:rFonts w:ascii="仿宋_GB2312" w:eastAsia="仿宋_GB2312" w:hAnsi="Tahoma" w:cs="Tahoma" w:hint="eastAsia"/>
                <w:color w:val="000000"/>
                <w:kern w:val="0"/>
                <w:sz w:val="32"/>
                <w:szCs w:val="32"/>
              </w:rPr>
              <w:lastRenderedPageBreak/>
              <w:t>3.《结题报告》中“专家评审意见”栏，聘请两位具有副高及以上职称的本学科专家对项目完成情况进行评审后填写。“学院意见”栏，由项目负责人所在学院签署意见并加盖公章。</w:t>
            </w:r>
          </w:p>
          <w:p w:rsidR="00BA4E56" w:rsidRPr="00BA4E56" w:rsidRDefault="00BA4E56" w:rsidP="00BA4E56">
            <w:pPr>
              <w:widowControl/>
              <w:spacing w:line="555" w:lineRule="atLeast"/>
              <w:ind w:firstLine="645"/>
              <w:jc w:val="left"/>
              <w:rPr>
                <w:rFonts w:ascii="Tahoma" w:hAnsi="Tahoma" w:cs="Tahoma"/>
                <w:color w:val="000000"/>
                <w:kern w:val="0"/>
                <w:sz w:val="18"/>
                <w:szCs w:val="18"/>
              </w:rPr>
            </w:pPr>
            <w:r w:rsidRPr="00BA4E56">
              <w:rPr>
                <w:rFonts w:ascii="仿宋_GB2312" w:eastAsia="仿宋_GB2312" w:hAnsi="Tahoma" w:cs="Tahoma" w:hint="eastAsia"/>
                <w:color w:val="000000"/>
                <w:kern w:val="0"/>
                <w:sz w:val="32"/>
                <w:szCs w:val="32"/>
              </w:rPr>
              <w:t>4.结题相关材料胶装成册（一式两份），装订顺序为：（1）《结题报告》；（2）发表论文（文章有多篇，以发表时间先后为序，附刊物封面、刊物目录及论文内容）、专利证书、专著、获奖证明、实物成果（相关介绍说明及图片）等的复印件。</w:t>
            </w:r>
          </w:p>
          <w:p w:rsidR="00BA4E56" w:rsidRPr="00BA4E56" w:rsidRDefault="00BA4E56" w:rsidP="00BA4E56">
            <w:pPr>
              <w:widowControl/>
              <w:spacing w:line="555" w:lineRule="atLeast"/>
              <w:ind w:firstLine="645"/>
              <w:jc w:val="left"/>
              <w:rPr>
                <w:rFonts w:ascii="Tahoma" w:hAnsi="Tahoma" w:cs="Tahoma"/>
                <w:color w:val="000000"/>
                <w:kern w:val="0"/>
                <w:sz w:val="18"/>
                <w:szCs w:val="18"/>
              </w:rPr>
            </w:pPr>
            <w:r w:rsidRPr="00BA4E56">
              <w:rPr>
                <w:rFonts w:ascii="仿宋_GB2312" w:eastAsia="仿宋_GB2312" w:hAnsi="Tahoma" w:cs="Tahoma" w:hint="eastAsia"/>
                <w:color w:val="000000"/>
                <w:kern w:val="0"/>
                <w:sz w:val="32"/>
                <w:szCs w:val="32"/>
              </w:rPr>
              <w:t>5.胶装成册的材料的电子版和</w:t>
            </w:r>
            <w:proofErr w:type="gramStart"/>
            <w:r w:rsidRPr="00BA4E56">
              <w:rPr>
                <w:rFonts w:ascii="仿宋_GB2312" w:eastAsia="仿宋_GB2312" w:hAnsi="Tahoma" w:cs="Tahoma" w:hint="eastAsia"/>
                <w:color w:val="000000"/>
                <w:kern w:val="0"/>
                <w:sz w:val="32"/>
                <w:szCs w:val="32"/>
              </w:rPr>
              <w:t>纸质版交所在</w:t>
            </w:r>
            <w:proofErr w:type="gramEnd"/>
            <w:r w:rsidRPr="00BA4E56">
              <w:rPr>
                <w:rFonts w:ascii="仿宋_GB2312" w:eastAsia="仿宋_GB2312" w:hAnsi="Tahoma" w:cs="Tahoma" w:hint="eastAsia"/>
                <w:color w:val="000000"/>
                <w:kern w:val="0"/>
                <w:sz w:val="32"/>
                <w:szCs w:val="32"/>
              </w:rPr>
              <w:t>学院和研究生院</w:t>
            </w:r>
            <w:proofErr w:type="gramStart"/>
            <w:r w:rsidRPr="00BA4E56">
              <w:rPr>
                <w:rFonts w:ascii="仿宋_GB2312" w:eastAsia="仿宋_GB2312" w:hAnsi="Tahoma" w:cs="Tahoma" w:hint="eastAsia"/>
                <w:color w:val="000000"/>
                <w:kern w:val="0"/>
                <w:sz w:val="32"/>
                <w:szCs w:val="32"/>
              </w:rPr>
              <w:t>培养办存档</w:t>
            </w:r>
            <w:proofErr w:type="gramEnd"/>
            <w:r w:rsidRPr="00BA4E56">
              <w:rPr>
                <w:rFonts w:ascii="仿宋_GB2312" w:eastAsia="仿宋_GB2312" w:hAnsi="Tahoma" w:cs="Tahoma" w:hint="eastAsia"/>
                <w:color w:val="000000"/>
                <w:kern w:val="0"/>
                <w:sz w:val="32"/>
                <w:szCs w:val="32"/>
              </w:rPr>
              <w:t>。</w:t>
            </w:r>
          </w:p>
          <w:p w:rsidR="00BA4E56" w:rsidRPr="00BA4E56" w:rsidRDefault="00BA4E56" w:rsidP="00BA4E56">
            <w:pPr>
              <w:widowControl/>
              <w:spacing w:line="555" w:lineRule="atLeast"/>
              <w:ind w:firstLine="645"/>
              <w:jc w:val="left"/>
              <w:rPr>
                <w:rFonts w:ascii="Tahoma" w:hAnsi="Tahoma" w:cs="Tahoma"/>
                <w:color w:val="000000"/>
                <w:kern w:val="0"/>
                <w:sz w:val="18"/>
                <w:szCs w:val="18"/>
              </w:rPr>
            </w:pPr>
            <w:r w:rsidRPr="00BA4E56">
              <w:rPr>
                <w:rFonts w:ascii="仿宋_GB2312" w:eastAsia="仿宋_GB2312" w:hAnsi="Tahoma" w:cs="Tahoma" w:hint="eastAsia"/>
                <w:color w:val="000000"/>
                <w:kern w:val="0"/>
                <w:sz w:val="32"/>
                <w:szCs w:val="32"/>
              </w:rPr>
              <w:t>6.研究生院审核材料后，6月份在</w:t>
            </w:r>
            <w:proofErr w:type="gramStart"/>
            <w:r w:rsidRPr="00BA4E56">
              <w:rPr>
                <w:rFonts w:ascii="仿宋_GB2312" w:eastAsia="仿宋_GB2312" w:hAnsi="Tahoma" w:cs="Tahoma" w:hint="eastAsia"/>
                <w:color w:val="000000"/>
                <w:kern w:val="0"/>
                <w:sz w:val="32"/>
                <w:szCs w:val="32"/>
              </w:rPr>
              <w:t>研究生院官网公布</w:t>
            </w:r>
            <w:proofErr w:type="gramEnd"/>
            <w:r w:rsidRPr="00BA4E56">
              <w:rPr>
                <w:rFonts w:ascii="仿宋_GB2312" w:eastAsia="仿宋_GB2312" w:hAnsi="Tahoma" w:cs="Tahoma" w:hint="eastAsia"/>
                <w:color w:val="000000"/>
                <w:kern w:val="0"/>
                <w:sz w:val="32"/>
                <w:szCs w:val="32"/>
              </w:rPr>
              <w:t>结题名单。</w:t>
            </w:r>
          </w:p>
          <w:p w:rsidR="00BA4E56" w:rsidRPr="00BA4E56" w:rsidRDefault="00BA4E56" w:rsidP="00BA4E56">
            <w:pPr>
              <w:widowControl/>
              <w:spacing w:line="555" w:lineRule="atLeast"/>
              <w:ind w:firstLine="645"/>
              <w:jc w:val="left"/>
              <w:rPr>
                <w:rFonts w:ascii="Tahoma" w:hAnsi="Tahoma" w:cs="Tahoma"/>
                <w:color w:val="000000"/>
                <w:kern w:val="0"/>
                <w:sz w:val="18"/>
                <w:szCs w:val="18"/>
              </w:rPr>
            </w:pPr>
            <w:r>
              <w:rPr>
                <w:rFonts w:ascii="仿宋_GB2312" w:eastAsia="仿宋_GB2312" w:hAnsi="Tahoma" w:cs="Tahoma" w:hint="eastAsia"/>
                <w:b/>
                <w:bCs/>
                <w:color w:val="000000"/>
                <w:kern w:val="0"/>
                <w:sz w:val="32"/>
                <w:szCs w:val="32"/>
              </w:rPr>
              <w:t>三</w:t>
            </w:r>
            <w:r w:rsidRPr="00BA4E56">
              <w:rPr>
                <w:rFonts w:ascii="仿宋_GB2312" w:eastAsia="仿宋_GB2312" w:hAnsi="Tahoma" w:cs="Tahoma" w:hint="eastAsia"/>
                <w:b/>
                <w:bCs/>
                <w:color w:val="000000"/>
                <w:kern w:val="0"/>
                <w:sz w:val="32"/>
                <w:szCs w:val="32"/>
              </w:rPr>
              <w:t>、经费报账</w:t>
            </w:r>
          </w:p>
          <w:p w:rsidR="00BA4E56" w:rsidRPr="00BA4E56" w:rsidRDefault="00BA4E56" w:rsidP="00BA4E56">
            <w:pPr>
              <w:widowControl/>
              <w:spacing w:line="555" w:lineRule="atLeast"/>
              <w:ind w:firstLine="645"/>
              <w:jc w:val="left"/>
              <w:rPr>
                <w:rFonts w:ascii="Tahoma" w:hAnsi="Tahoma" w:cs="Tahoma"/>
                <w:color w:val="000000"/>
                <w:kern w:val="0"/>
                <w:sz w:val="18"/>
                <w:szCs w:val="18"/>
              </w:rPr>
            </w:pPr>
            <w:r w:rsidRPr="00BA4E56">
              <w:rPr>
                <w:rFonts w:ascii="仿宋_GB2312" w:eastAsia="仿宋_GB2312" w:hAnsi="Tahoma" w:cs="Tahoma" w:hint="eastAsia"/>
                <w:color w:val="000000"/>
                <w:kern w:val="0"/>
                <w:sz w:val="32"/>
                <w:szCs w:val="32"/>
              </w:rPr>
              <w:t>项目立项后，可报销使用资助经费的50%，剩余经费的50%于项目结题后报销。经费报销需由项目负责人持身份证、学生证等相关证件到</w:t>
            </w:r>
            <w:proofErr w:type="gramStart"/>
            <w:r w:rsidRPr="00BA4E56">
              <w:rPr>
                <w:rFonts w:ascii="仿宋_GB2312" w:eastAsia="仿宋_GB2312" w:hAnsi="Tahoma" w:cs="Tahoma" w:hint="eastAsia"/>
                <w:color w:val="000000"/>
                <w:kern w:val="0"/>
                <w:sz w:val="32"/>
                <w:szCs w:val="32"/>
              </w:rPr>
              <w:t>培养办</w:t>
            </w:r>
            <w:proofErr w:type="gramEnd"/>
            <w:r w:rsidRPr="00BA4E56">
              <w:rPr>
                <w:rFonts w:ascii="仿宋_GB2312" w:eastAsia="仿宋_GB2312" w:hAnsi="Tahoma" w:cs="Tahoma" w:hint="eastAsia"/>
                <w:color w:val="000000"/>
                <w:kern w:val="0"/>
                <w:sz w:val="32"/>
                <w:szCs w:val="32"/>
              </w:rPr>
              <w:t>办理。</w:t>
            </w:r>
            <w:bookmarkStart w:id="0" w:name="_GoBack"/>
            <w:bookmarkEnd w:id="0"/>
            <w:r w:rsidRPr="00BA4E56">
              <w:rPr>
                <w:rFonts w:ascii="仿宋_GB2312" w:eastAsia="仿宋_GB2312" w:hAnsi="Tahoma" w:cs="Tahoma" w:hint="eastAsia"/>
                <w:color w:val="000000"/>
                <w:kern w:val="0"/>
                <w:sz w:val="32"/>
                <w:szCs w:val="32"/>
              </w:rPr>
              <w:t>如果本人不能来办理，由他人代理，要提供项目负责人的身份证和学生证复印件，项目负责人签字的委托书，以及代理人的身份证复印件，三样材料提交后方可办理报销事宜。</w:t>
            </w:r>
          </w:p>
          <w:p w:rsidR="00BA4E56" w:rsidRPr="00BA4E56" w:rsidRDefault="00BA4E56" w:rsidP="00BA4E56">
            <w:pPr>
              <w:widowControl/>
              <w:spacing w:line="555" w:lineRule="atLeast"/>
              <w:ind w:firstLine="645"/>
              <w:jc w:val="left"/>
              <w:rPr>
                <w:rFonts w:ascii="Tahoma" w:hAnsi="Tahoma" w:cs="Tahoma"/>
                <w:color w:val="000000"/>
                <w:kern w:val="0"/>
                <w:sz w:val="18"/>
                <w:szCs w:val="18"/>
              </w:rPr>
            </w:pPr>
            <w:r w:rsidRPr="00BA4E56">
              <w:rPr>
                <w:rFonts w:ascii="仿宋_GB2312" w:eastAsia="仿宋_GB2312" w:hAnsi="Tahoma" w:cs="Tahoma" w:hint="eastAsia"/>
                <w:color w:val="000000"/>
                <w:kern w:val="0"/>
                <w:sz w:val="32"/>
                <w:szCs w:val="32"/>
              </w:rPr>
              <w:lastRenderedPageBreak/>
              <w:t>经费报销范围以科研业务费、实验材料费和调研费为主。科研业务费和实验材料费要填写南昌大学费用报销单，调研费要填写南昌大学差旅费报销单。</w:t>
            </w:r>
          </w:p>
          <w:p w:rsidR="00BA4E56" w:rsidRPr="00BA4E56" w:rsidRDefault="00BA4E56" w:rsidP="00BA4E56">
            <w:pPr>
              <w:widowControl/>
              <w:spacing w:line="555" w:lineRule="atLeast"/>
              <w:ind w:firstLine="645"/>
              <w:jc w:val="left"/>
              <w:rPr>
                <w:rFonts w:ascii="Tahoma" w:hAnsi="Tahoma" w:cs="Tahoma"/>
                <w:color w:val="000000"/>
                <w:kern w:val="0"/>
                <w:sz w:val="18"/>
                <w:szCs w:val="18"/>
              </w:rPr>
            </w:pPr>
            <w:r w:rsidRPr="00BA4E56">
              <w:rPr>
                <w:rFonts w:ascii="仿宋_GB2312" w:eastAsia="仿宋_GB2312" w:hAnsi="Tahoma" w:cs="Tahoma" w:hint="eastAsia"/>
                <w:color w:val="000000"/>
                <w:kern w:val="0"/>
                <w:sz w:val="32"/>
                <w:szCs w:val="32"/>
              </w:rPr>
              <w:t>科研业务费主要指测试分析费、业务资料费、论文印刷费、出版费、图书资料费等;实验材料费主要指原材料、试剂、药品等消耗品购置费。如发票只有费用类别，则需附明细并加盖与发票相同章。调研费主要指调研车票（只能报销汽车票和火车票的硬座，动车只报销二等座，要提供往返车票）及住宿（不是当天来回的，如果没有住宿发票，不能报销）。</w:t>
            </w:r>
          </w:p>
        </w:tc>
      </w:tr>
    </w:tbl>
    <w:p w:rsidR="003C09BE" w:rsidRPr="00BA4E56" w:rsidRDefault="003C09BE"/>
    <w:sectPr w:rsidR="003C09BE" w:rsidRPr="00BA4E56" w:rsidSect="00BA4E56">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E56"/>
    <w:rsid w:val="003C09BE"/>
    <w:rsid w:val="00BA4E56"/>
    <w:rsid w:val="00EA5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FE2D04-69CE-4EF7-BD05-DDF36D57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link w:val="1Char"/>
    <w:uiPriority w:val="9"/>
    <w:qFormat/>
    <w:rsid w:val="00BA4E56"/>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A4E56"/>
    <w:rPr>
      <w:rFonts w:ascii="宋体" w:hAnsi="宋体" w:cs="宋体"/>
      <w:b/>
      <w:bCs/>
      <w:kern w:val="36"/>
      <w:sz w:val="48"/>
      <w:szCs w:val="48"/>
    </w:rPr>
  </w:style>
  <w:style w:type="paragraph" w:styleId="a3">
    <w:name w:val="Normal (Web)"/>
    <w:basedOn w:val="a"/>
    <w:uiPriority w:val="99"/>
    <w:unhideWhenUsed/>
    <w:rsid w:val="00BA4E56"/>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BA4E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41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169</Words>
  <Characters>964</Characters>
  <Application>Microsoft Office Word</Application>
  <DocSecurity>0</DocSecurity>
  <Lines>8</Lines>
  <Paragraphs>2</Paragraphs>
  <ScaleCrop>false</ScaleCrop>
  <Company>HP Inc.</Company>
  <LinksUpToDate>false</LinksUpToDate>
  <CharactersWithSpaces>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1</cp:revision>
  <dcterms:created xsi:type="dcterms:W3CDTF">2019-05-20T08:26:00Z</dcterms:created>
  <dcterms:modified xsi:type="dcterms:W3CDTF">2019-05-20T08:29:00Z</dcterms:modified>
</cp:coreProperties>
</file>